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7E1" w14:textId="77777777" w:rsidR="006E0118" w:rsidRDefault="006E0118" w:rsidP="00BE7260">
      <w:pPr>
        <w:pStyle w:val="Sidhuvud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14:paraId="32C3D3EC" w14:textId="77777777" w:rsidR="00B7429F" w:rsidRDefault="00B7429F" w:rsidP="00BE7260"/>
    <w:p w14:paraId="7CF9FA5C" w14:textId="3863DEBC" w:rsidR="002116E0" w:rsidRPr="002D3EC9" w:rsidRDefault="00B34276" w:rsidP="002D3EC9">
      <w:pPr>
        <w:pStyle w:val="Rubrik1"/>
        <w:spacing w:after="0"/>
        <w:jc w:val="left"/>
      </w:pPr>
      <w:sdt>
        <w:sdtPr>
          <w:alias w:val="BeslutsparagrafBeslutsinstansKod"/>
          <w:tag w:val="BeslutsparagrafBeslutsinstansKod"/>
          <w:id w:val="-1337378682"/>
          <w:placeholder>
            <w:docPart w:val="B7866367FADC46409A0546396D04B1BC"/>
          </w:placeholder>
          <w:dataBinding w:xpath="/Global_Decision[1]/DecisionParagraph.Authority.Code[1]" w:storeItemID="{72393449-BC20-4CDC-B191-4EBEDB4AB105}"/>
          <w:text/>
        </w:sdtPr>
        <w:sdtEndPr/>
        <w:sdtContent>
          <w:r w:rsidR="002D3EC9">
            <w:t>KF pre</w:t>
          </w:r>
        </w:sdtContent>
      </w:sdt>
      <w:r w:rsidR="00F73226">
        <w:t xml:space="preserve"> § </w:t>
      </w:r>
      <w:sdt>
        <w:sdtPr>
          <w:alias w:val="BeslutsparagrafNummer"/>
          <w:tag w:val="BeslutsparagrafNummer"/>
          <w:id w:val="-692540207"/>
          <w:placeholder>
            <w:docPart w:val="88A9EFE8EA934ED298E82A232CF5DC71"/>
          </w:placeholder>
          <w:dataBinding w:xpath="/Global_Decision[1]/DecisionParagraph.Number[1]" w:storeItemID="{72393449-BC20-4CDC-B191-4EBEDB4AB105}"/>
          <w:text/>
        </w:sdtPr>
        <w:sdtEndPr/>
        <w:sdtContent>
          <w:r w:rsidR="002D3EC9">
            <w:t>1</w:t>
          </w:r>
        </w:sdtContent>
      </w:sdt>
      <w:r w:rsidR="00F73226">
        <w:t xml:space="preserve"> </w:t>
      </w:r>
      <w:sdt>
        <w:sdtPr>
          <w:alias w:val="Ins_Rubrik"/>
          <w:tag w:val="Ins_Rubrik"/>
          <w:id w:val="842745298"/>
          <w:placeholder>
            <w:docPart w:val="8633E5FF0F0B4FCCBE8A1D085F0573B1"/>
          </w:placeholder>
          <w:text/>
        </w:sdtPr>
        <w:sdtEndPr/>
        <w:sdtContent>
          <w:r w:rsidR="00B27CBD">
            <w:t>Revisionens äskande om tilläggsbudget för 2022</w:t>
          </w:r>
        </w:sdtContent>
      </w:sdt>
    </w:p>
    <w:p w14:paraId="1D068E5D" w14:textId="77777777" w:rsidR="002116E0" w:rsidRPr="00C60BB7" w:rsidRDefault="002116E0" w:rsidP="00207F06">
      <w:pPr>
        <w:pStyle w:val="Rubrik2"/>
        <w:spacing w:after="0"/>
      </w:pPr>
      <w:r w:rsidRPr="00C60BB7">
        <w:t xml:space="preserve">Beslut </w:t>
      </w:r>
    </w:p>
    <w:p w14:paraId="1F9051D7" w14:textId="235CA70D" w:rsidR="002116E0" w:rsidRPr="00B7429F" w:rsidRDefault="00B34276" w:rsidP="00BE7260">
      <w:pPr>
        <w:rPr>
          <w:snapToGrid w:val="0"/>
        </w:rPr>
      </w:pPr>
      <w:sdt>
        <w:sdtPr>
          <w:rPr>
            <w:snapToGrid w:val="0"/>
            <w:szCs w:val="24"/>
          </w:rPr>
          <w:alias w:val="BeslutsparagrafBeslutsinstansNamn"/>
          <w:tag w:val="BeslutsparagrafBeslutsinstansNamn"/>
          <w:id w:val="1705063590"/>
          <w:placeholder>
            <w:docPart w:val="D9D2FBAD96FB456DABC6E6393912AED0"/>
          </w:placeholder>
          <w:dataBinding w:xpath="/Global_Decision[1]/DecisionParagraph.Authority.Name[1]" w:storeItemID="{72393449-BC20-4CDC-B191-4EBEDB4AB105}"/>
          <w:text/>
        </w:sdtPr>
        <w:sdtEndPr/>
        <w:sdtContent>
          <w:r w:rsidR="002D3EC9">
            <w:rPr>
              <w:snapToGrid w:val="0"/>
              <w:szCs w:val="24"/>
            </w:rPr>
            <w:t>Kommunfullmäktiges presidium</w:t>
          </w:r>
        </w:sdtContent>
      </w:sdt>
      <w:r w:rsidR="002116E0" w:rsidRPr="00B7429F">
        <w:rPr>
          <w:snapToGrid w:val="0"/>
        </w:rPr>
        <w:t xml:space="preserve"> </w:t>
      </w:r>
      <w:r w:rsidR="0011150C">
        <w:rPr>
          <w:snapToGrid w:val="0"/>
        </w:rPr>
        <w:t>beslutar föreslå</w:t>
      </w:r>
      <w:r w:rsidR="002D3EC9">
        <w:rPr>
          <w:snapToGrid w:val="0"/>
        </w:rPr>
        <w:t xml:space="preserve"> kommunfullmäktige</w:t>
      </w:r>
      <w:r w:rsidR="0011150C">
        <w:rPr>
          <w:snapToGrid w:val="0"/>
        </w:rPr>
        <w:t xml:space="preserve"> </w:t>
      </w:r>
    </w:p>
    <w:sdt>
      <w:sdtPr>
        <w:rPr>
          <w:snapToGrid w:val="0"/>
          <w:szCs w:val="24"/>
        </w:rPr>
        <w:alias w:val="copy_beslut"/>
        <w:tag w:val="copy_beslut"/>
        <w:id w:val="-1311398490"/>
        <w:placeholder>
          <w:docPart w:val="21F7247A75814BD29FE852FA17EAC18E"/>
        </w:placeholder>
      </w:sdtPr>
      <w:sdtEndPr/>
      <w:sdtContent>
        <w:p w14:paraId="7EA06697" w14:textId="01EFC898" w:rsidR="002116E0" w:rsidRPr="0011150C" w:rsidRDefault="0011150C" w:rsidP="00D90ED8">
          <w:pPr>
            <w:rPr>
              <w:rFonts w:cs="Arial"/>
              <w:color w:val="000000"/>
              <w:szCs w:val="24"/>
            </w:rPr>
          </w:pPr>
          <w:r w:rsidRPr="0011150C">
            <w:rPr>
              <w:rFonts w:cs="Arial"/>
              <w:color w:val="000000"/>
              <w:szCs w:val="24"/>
            </w:rPr>
            <w:t xml:space="preserve">att inte bevilja tilläggsanslag för kommunrevisionen för 2022 </w:t>
          </w:r>
        </w:p>
      </w:sdtContent>
    </w:sdt>
    <w:p w14:paraId="6A8CA59D" w14:textId="77777777" w:rsidR="00D51723" w:rsidRDefault="002116E0" w:rsidP="00207F06">
      <w:pPr>
        <w:pStyle w:val="Rubrik2"/>
        <w:spacing w:after="0"/>
      </w:pPr>
      <w:r w:rsidRPr="00C60BB7">
        <w:t xml:space="preserve">Ärendebeskrivning </w:t>
      </w:r>
    </w:p>
    <w:sdt>
      <w:sdtPr>
        <w:alias w:val="copy_Ärendebeskrivning"/>
        <w:tag w:val="copy_Ärendebeskrivning"/>
        <w:id w:val="167382552"/>
        <w:placeholder>
          <w:docPart w:val="FA0C4C3EAD9B4CB2BE17D698561F5110"/>
        </w:placeholder>
      </w:sdtPr>
      <w:sdtEndPr>
        <w:rPr>
          <w:szCs w:val="24"/>
        </w:rPr>
      </w:sdtEndPr>
      <w:sdtContent>
        <w:p w14:paraId="579F9B18" w14:textId="04A9DC12" w:rsidR="0011150C" w:rsidRPr="0011150C" w:rsidRDefault="0011150C" w:rsidP="0011150C">
          <w:pPr>
            <w:rPr>
              <w:rFonts w:cs="Arial"/>
              <w:color w:val="000000"/>
              <w:szCs w:val="24"/>
            </w:rPr>
          </w:pPr>
          <w:r w:rsidRPr="0011150C">
            <w:rPr>
              <w:rFonts w:cs="Arial"/>
              <w:color w:val="000000"/>
              <w:szCs w:val="24"/>
            </w:rPr>
            <w:t xml:space="preserve">Kommunrevisionen begär tilläggsanslag för verksamhetsåret 2022 motsvarande 60 000 kr. </w:t>
          </w:r>
        </w:p>
        <w:p w14:paraId="30BA747E" w14:textId="036C52D8" w:rsidR="00D51723" w:rsidRPr="0011150C" w:rsidRDefault="0011150C" w:rsidP="00D90ED8">
          <w:pPr>
            <w:rPr>
              <w:rFonts w:cs="Calibri"/>
              <w:color w:val="000000"/>
              <w:szCs w:val="24"/>
            </w:rPr>
          </w:pPr>
          <w:r w:rsidRPr="0011150C">
            <w:rPr>
              <w:rFonts w:cs="Arial"/>
              <w:color w:val="000000"/>
              <w:szCs w:val="24"/>
            </w:rPr>
            <w:t xml:space="preserve">Aneby kommun har inte som rutin att arbeta med tilläggsbudgetar. I och med att kommunfullmäktige fattat beslut om budget 2022 överlämnas budgeten i sin helhet till kommunstyrelsen, varpå kommunfullmäktige inte har någon ytterligare budget att fördela. </w:t>
          </w:r>
        </w:p>
      </w:sdtContent>
    </w:sdt>
    <w:p w14:paraId="7C13D44C" w14:textId="73FBBE37" w:rsidR="002116E0" w:rsidRDefault="002116E0" w:rsidP="00207F06">
      <w:pPr>
        <w:pStyle w:val="Rubrik2"/>
        <w:spacing w:after="0"/>
      </w:pPr>
      <w:r w:rsidRPr="00C60BB7">
        <w:t xml:space="preserve">Beslutsunderlag </w:t>
      </w:r>
    </w:p>
    <w:p w14:paraId="1BBD387F" w14:textId="61767FBA" w:rsidR="0011150C" w:rsidRPr="0011150C" w:rsidRDefault="0011150C" w:rsidP="0011150C">
      <w:r>
        <w:t>Revisionens äskande om tilläggsbudget för 2022</w:t>
      </w:r>
    </w:p>
    <w:p w14:paraId="492092BA" w14:textId="77777777" w:rsidR="00CD7BC3" w:rsidRPr="00FB3CF0" w:rsidRDefault="00D85A99" w:rsidP="00CD7BC3">
      <w:pPr>
        <w:rPr>
          <w:color w:val="80808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7CAA1EAE" w14:textId="77777777" w:rsidR="00DE1360" w:rsidRDefault="00DE1360" w:rsidP="00207F06">
      <w:pPr>
        <w:pStyle w:val="Rubrik2"/>
        <w:tabs>
          <w:tab w:val="clear" w:pos="2410"/>
          <w:tab w:val="left" w:pos="0"/>
        </w:tabs>
        <w:spacing w:after="0"/>
      </w:pPr>
      <w:r>
        <w:t>Beslutet skickas till</w:t>
      </w:r>
    </w:p>
    <w:sdt>
      <w:sdtPr>
        <w:alias w:val="copy_beslutexp"/>
        <w:tag w:val="copy_beslutexp"/>
        <w:id w:val="-144739503"/>
        <w:placeholder>
          <w:docPart w:val="D0DDDE4BACE74630BE5D0F4B9BB239E9"/>
        </w:placeholder>
      </w:sdtPr>
      <w:sdtEndPr/>
      <w:sdtContent>
        <w:p w14:paraId="3ABD3923" w14:textId="5B283F8F" w:rsidR="00DE1360" w:rsidRPr="00207F06" w:rsidRDefault="002D3EC9" w:rsidP="00207F06">
          <w:pPr>
            <w:tabs>
              <w:tab w:val="left" w:pos="0"/>
            </w:tabs>
          </w:pPr>
          <w:r>
            <w:t>Kommunfullmäktige</w:t>
          </w:r>
        </w:p>
      </w:sdtContent>
    </w:sdt>
    <w:sectPr w:rsidR="00DE1360" w:rsidRPr="00207F06" w:rsidSect="00207F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94" w:right="851" w:bottom="425" w:left="340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7D89" w14:textId="77777777" w:rsidR="00612857" w:rsidRDefault="00612857">
      <w:r>
        <w:separator/>
      </w:r>
    </w:p>
  </w:endnote>
  <w:endnote w:type="continuationSeparator" w:id="0">
    <w:p w14:paraId="41B22250" w14:textId="77777777" w:rsidR="00612857" w:rsidRDefault="0061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2082" w:type="dxa"/>
      <w:tblBorders>
        <w:left w:val="none" w:sz="0" w:space="0" w:color="auto"/>
      </w:tblBorders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928"/>
      <w:gridCol w:w="1883"/>
      <w:gridCol w:w="3193"/>
      <w:gridCol w:w="2355"/>
    </w:tblGrid>
    <w:tr w:rsidR="00A8666A" w14:paraId="34B17356" w14:textId="77777777" w:rsidTr="007201F3">
      <w:trPr>
        <w:trHeight w:val="465"/>
      </w:trPr>
      <w:tc>
        <w:tcPr>
          <w:tcW w:w="1928" w:type="dxa"/>
          <w:tcBorders>
            <w:bottom w:val="nil"/>
            <w:right w:val="single" w:sz="4" w:space="0" w:color="auto"/>
          </w:tcBorders>
        </w:tcPr>
        <w:p w14:paraId="2D425A7E" w14:textId="77777777" w:rsidR="00A8666A" w:rsidRPr="00A8666A" w:rsidRDefault="00A8666A" w:rsidP="007201F3">
          <w:pPr>
            <w:pStyle w:val="Sidfot"/>
            <w:ind w:left="-2552"/>
            <w:rPr>
              <w:rFonts w:ascii="Arial" w:hAnsi="Arial" w:cs="Arial"/>
              <w:sz w:val="16"/>
              <w:szCs w:val="16"/>
            </w:rPr>
          </w:pPr>
          <w:r w:rsidRPr="00A8666A">
            <w:rPr>
              <w:rFonts w:ascii="Arial" w:hAnsi="Arial" w:cs="Arial"/>
              <w:sz w:val="16"/>
              <w:szCs w:val="16"/>
            </w:rPr>
            <w:t>Justerandes sign</w:t>
          </w:r>
        </w:p>
      </w:tc>
      <w:tc>
        <w:tcPr>
          <w:tcW w:w="1883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6596545C" w14:textId="77777777" w:rsidR="00A8666A" w:rsidRDefault="00A8666A">
          <w:pPr>
            <w:pStyle w:val="Sidfot"/>
          </w:pPr>
        </w:p>
      </w:tc>
      <w:tc>
        <w:tcPr>
          <w:tcW w:w="3193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532F3D4A" w14:textId="77777777" w:rsidR="00A8666A" w:rsidRDefault="00A8666A">
          <w:pPr>
            <w:pStyle w:val="Sidfot"/>
          </w:pPr>
          <w:r w:rsidRPr="00A8666A">
            <w:rPr>
              <w:rFonts w:ascii="Arial" w:hAnsi="Arial" w:cs="Arial"/>
              <w:sz w:val="16"/>
              <w:szCs w:val="16"/>
            </w:rPr>
            <w:t>Justerandes sign</w:t>
          </w:r>
        </w:p>
      </w:tc>
      <w:tc>
        <w:tcPr>
          <w:tcW w:w="2355" w:type="dxa"/>
          <w:tcBorders>
            <w:left w:val="single" w:sz="4" w:space="0" w:color="auto"/>
            <w:bottom w:val="nil"/>
            <w:right w:val="nil"/>
          </w:tcBorders>
        </w:tcPr>
        <w:p w14:paraId="564F20FD" w14:textId="77777777" w:rsidR="00A8666A" w:rsidRDefault="00A8666A" w:rsidP="007201F3">
          <w:pPr>
            <w:pStyle w:val="Sidfot"/>
          </w:pPr>
          <w:r>
            <w:rPr>
              <w:rFonts w:ascii="Arial" w:hAnsi="Arial" w:cs="Arial"/>
              <w:sz w:val="16"/>
              <w:szCs w:val="16"/>
            </w:rPr>
            <w:t>Utdragsbestyrkande</w:t>
          </w:r>
        </w:p>
      </w:tc>
    </w:tr>
  </w:tbl>
  <w:p w14:paraId="16A27386" w14:textId="77777777" w:rsidR="00A8666A" w:rsidRPr="00207F06" w:rsidRDefault="00A8666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ACAC" w14:textId="77777777" w:rsidR="00612857" w:rsidRDefault="00612857">
      <w:r>
        <w:separator/>
      </w:r>
    </w:p>
  </w:footnote>
  <w:footnote w:type="continuationSeparator" w:id="0">
    <w:p w14:paraId="12348497" w14:textId="77777777" w:rsidR="00612857" w:rsidRDefault="0061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6345" w14:textId="77777777" w:rsidR="006B4362" w:rsidRDefault="006B436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1EFC3A91" w14:textId="77777777" w:rsidR="006B4362" w:rsidRDefault="006B436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28CE" w14:textId="411A5D9C" w:rsidR="006B4362" w:rsidRDefault="00E836EB" w:rsidP="00180FFF">
    <w:pPr>
      <w:pStyle w:val="Sidhuvud"/>
      <w:tabs>
        <w:tab w:val="clear" w:pos="4536"/>
        <w:tab w:val="left" w:pos="2694"/>
        <w:tab w:val="left" w:pos="4253"/>
      </w:tabs>
      <w:ind w:left="-2552"/>
      <w:rPr>
        <w:rStyle w:val="Sidnummer"/>
      </w:rPr>
    </w:pPr>
    <w:r>
      <w:rPr>
        <w:b/>
        <w:noProof/>
        <w:sz w:val="15"/>
        <w:szCs w:val="15"/>
      </w:rPr>
      <w:drawing>
        <wp:anchor distT="0" distB="0" distL="114300" distR="114300" simplePos="0" relativeHeight="251661824" behindDoc="1" locked="0" layoutInCell="1" allowOverlap="1" wp14:anchorId="37CC2C50" wp14:editId="2ECCC604">
          <wp:simplePos x="0" y="0"/>
          <wp:positionH relativeFrom="column">
            <wp:posOffset>-1552575</wp:posOffset>
          </wp:positionH>
          <wp:positionV relativeFrom="paragraph">
            <wp:posOffset>-76835</wp:posOffset>
          </wp:positionV>
          <wp:extent cx="1231200" cy="504000"/>
          <wp:effectExtent l="0" t="0" r="7620" b="0"/>
          <wp:wrapTight wrapText="bothSides">
            <wp:wrapPolygon edited="0">
              <wp:start x="0" y="0"/>
              <wp:lineTo x="0" y="20429"/>
              <wp:lineTo x="21399" y="20429"/>
              <wp:lineTo x="21399" y="0"/>
              <wp:lineTo x="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ebyKommu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60">
      <w:rPr>
        <w:b/>
      </w:rPr>
      <w:tab/>
    </w:r>
    <w:r w:rsidR="00BE7260">
      <w:rPr>
        <w:rFonts w:ascii="Arial" w:hAnsi="Arial"/>
        <w:b/>
      </w:rPr>
      <w:t>SAMMANTRÄDESPROTOKOL</w:t>
    </w:r>
    <w:r w:rsidR="00C72F92">
      <w:rPr>
        <w:rFonts w:ascii="Arial" w:hAnsi="Arial"/>
        <w:b/>
      </w:rPr>
      <w:t>L</w:t>
    </w:r>
    <w:r w:rsidR="00B81295">
      <w:rPr>
        <w:rFonts w:ascii="Arial" w:hAnsi="Arial"/>
        <w:b/>
      </w:rPr>
      <w:br/>
    </w:r>
    <w:r w:rsidR="00BE7260">
      <w:rPr>
        <w:sz w:val="16"/>
      </w:rPr>
      <w:tab/>
    </w:r>
    <w:r w:rsidR="006B4362">
      <w:rPr>
        <w:sz w:val="16"/>
      </w:rPr>
      <w:t>Sammanträdesdatum</w:t>
    </w:r>
    <w:r w:rsidR="00180FFF">
      <w:rPr>
        <w:sz w:val="16"/>
      </w:rPr>
      <w:br/>
    </w:r>
    <w:r>
      <w:rPr>
        <w:szCs w:val="24"/>
      </w:rPr>
      <w:br/>
    </w:r>
    <w:sdt>
      <w:sdtPr>
        <w:rPr>
          <w:szCs w:val="24"/>
        </w:rPr>
        <w:alias w:val="BeslutsparagrafBeslutsinstansNamn"/>
        <w:tag w:val="BeslutsparagrafBeslutsinstansNamn"/>
        <w:id w:val="-876239201"/>
        <w:placeholder>
          <w:docPart w:val="77A1B6F79013477A85DAB65DF270AE17"/>
        </w:placeholder>
        <w:dataBinding w:xpath="/Global_Decision[1]/DecisionParagraph.Authority.Name[1]" w:storeItemID="{72393449-BC20-4CDC-B191-4EBEDB4AB105}"/>
        <w:text/>
      </w:sdtPr>
      <w:sdtEndPr/>
      <w:sdtContent>
        <w:r w:rsidR="002D3EC9">
          <w:rPr>
            <w:szCs w:val="24"/>
          </w:rPr>
          <w:t>Kommunfullmäktiges presidium</w:t>
        </w:r>
      </w:sdtContent>
    </w:sdt>
    <w:r w:rsidR="00BE7260">
      <w:tab/>
    </w:r>
    <w:sdt>
      <w:sdtPr>
        <w:rPr>
          <w:szCs w:val="24"/>
        </w:rPr>
        <w:alias w:val="BeslutsparagrafMöteDatum"/>
        <w:tag w:val="BeslutsparagrafMöteDatum"/>
        <w:id w:val="128445293"/>
        <w:placeholder>
          <w:docPart w:val="62C9E65398F340129C6CBEB36DDD1E02"/>
        </w:placeholder>
        <w:dataBinding w:xpath="/Global_Decision[1]/DecisionParagraph.Meeting.Date[1]" w:storeItemID="{72393449-BC20-4CDC-B191-4EBEDB4AB105}"/>
        <w:text/>
      </w:sdtPr>
      <w:sdtEndPr/>
      <w:sdtContent>
        <w:r w:rsidR="002D3EC9">
          <w:rPr>
            <w:szCs w:val="24"/>
          </w:rPr>
          <w:t>2022-09-14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5886" w14:textId="77777777" w:rsidR="00AE08A6" w:rsidRDefault="00AE08A6" w:rsidP="00AE08A6">
    <w:pPr>
      <w:pStyle w:val="Sidhuvud"/>
      <w:tabs>
        <w:tab w:val="left" w:pos="5245"/>
      </w:tabs>
      <w:rPr>
        <w:rFonts w:ascii="Arial" w:hAnsi="Arial"/>
        <w:b/>
      </w:rPr>
    </w:pPr>
    <w:r>
      <w:rPr>
        <w:b/>
      </w:rPr>
      <w:t>EKSJÖ KOMMUN</w:t>
    </w:r>
    <w:r>
      <w:rPr>
        <w:b/>
      </w:rPr>
      <w:tab/>
    </w:r>
    <w:r>
      <w:rPr>
        <w:b/>
      </w:rPr>
      <w:tab/>
    </w:r>
    <w:r>
      <w:rPr>
        <w:rFonts w:ascii="Arial" w:hAnsi="Arial"/>
        <w:b/>
      </w:rPr>
      <w:t>SAMMANTRÄDESPROTOKOLL</w:t>
    </w:r>
  </w:p>
  <w:p w14:paraId="3EF7FB33" w14:textId="77777777" w:rsidR="00AE08A6" w:rsidRDefault="00AE08A6" w:rsidP="00AE08A6">
    <w:pPr>
      <w:pStyle w:val="Sidhuvud"/>
      <w:tabs>
        <w:tab w:val="left" w:pos="5245"/>
      </w:tabs>
      <w:rPr>
        <w:sz w:val="16"/>
      </w:rPr>
    </w:pPr>
    <w:r>
      <w:rPr>
        <w:b/>
      </w:rPr>
      <w:tab/>
    </w:r>
    <w:r>
      <w:rPr>
        <w:b/>
      </w:rPr>
      <w:tab/>
    </w:r>
    <w:r>
      <w:rPr>
        <w:sz w:val="16"/>
      </w:rPr>
      <w:t>Sammanträdesdatum</w:t>
    </w:r>
  </w:p>
  <w:p w14:paraId="4A6CAA4B" w14:textId="0F9C6C1F" w:rsidR="00AE08A6" w:rsidRDefault="00AE08A6" w:rsidP="00AE08A6">
    <w:pPr>
      <w:pStyle w:val="Sidhuvud"/>
      <w:tabs>
        <w:tab w:val="clear" w:pos="9072"/>
        <w:tab w:val="left" w:pos="5245"/>
        <w:tab w:val="right" w:pos="9639"/>
      </w:tabs>
      <w:rPr>
        <w:rStyle w:val="Sidnummer"/>
      </w:rPr>
    </w:pPr>
    <w:r w:rsidRPr="001A2767">
      <w:t>Organ</w:t>
    </w:r>
    <w:r w:rsidRPr="00766F1F">
      <w:rPr>
        <w:b/>
      </w:rPr>
      <w:tab/>
    </w:r>
    <w:r w:rsidRPr="00766F1F">
      <w:rPr>
        <w:b/>
      </w:rPr>
      <w:tab/>
    </w:r>
    <w:sdt>
      <w:sdtPr>
        <w:alias w:val="BeslutsparagrafMöteDatum"/>
        <w:tag w:val="BeslutsparagrafMöteDatum"/>
        <w:id w:val="837199430"/>
        <w:placeholder>
          <w:docPart w:val="4129460758F34FE88E91DDB6D13FB03F"/>
        </w:placeholder>
        <w:dataBinding w:xpath="/Global_Decision[1]/DecisionParagraph.Meeting.Date[1]" w:storeItemID="{72393449-BC20-4CDC-B191-4EBEDB4AB105}"/>
        <w:text/>
      </w:sdtPr>
      <w:sdtEndPr/>
      <w:sdtContent>
        <w:r w:rsidR="002D3EC9">
          <w:t>2022-09-14</w:t>
        </w:r>
      </w:sdtContent>
    </w:sdt>
    <w:r w:rsidRPr="00766F1F">
      <w:tab/>
    </w:r>
    <w:r w:rsidRPr="00766F1F">
      <w:rPr>
        <w:rStyle w:val="Sidnummer"/>
      </w:rPr>
      <w:fldChar w:fldCharType="begin"/>
    </w:r>
    <w:r w:rsidRPr="00766F1F">
      <w:rPr>
        <w:rStyle w:val="Sidnummer"/>
      </w:rPr>
      <w:instrText xml:space="preserve"> PAGE </w:instrText>
    </w:r>
    <w:r w:rsidRPr="00766F1F">
      <w:rPr>
        <w:rStyle w:val="Sidnummer"/>
      </w:rPr>
      <w:fldChar w:fldCharType="separate"/>
    </w:r>
    <w:r w:rsidR="00EA5E54">
      <w:rPr>
        <w:rStyle w:val="Sidnummer"/>
        <w:noProof/>
      </w:rPr>
      <w:t>1</w:t>
    </w:r>
    <w:r w:rsidRPr="00766F1F">
      <w:rPr>
        <w:rStyle w:val="Sidnummer"/>
      </w:rPr>
      <w:fldChar w:fldCharType="end"/>
    </w:r>
    <w:r w:rsidRPr="00766F1F">
      <w:rPr>
        <w:rStyle w:val="Sidnummer"/>
      </w:rPr>
      <w:t xml:space="preserve"> (</w:t>
    </w:r>
    <w:r w:rsidRPr="00766F1F">
      <w:rPr>
        <w:rStyle w:val="Sidnummer"/>
      </w:rPr>
      <w:fldChar w:fldCharType="begin"/>
    </w:r>
    <w:r w:rsidRPr="00766F1F">
      <w:rPr>
        <w:rStyle w:val="Sidnummer"/>
      </w:rPr>
      <w:instrText xml:space="preserve"> NUMPAGES </w:instrText>
    </w:r>
    <w:r w:rsidRPr="00766F1F">
      <w:rPr>
        <w:rStyle w:val="Sidnummer"/>
      </w:rPr>
      <w:fldChar w:fldCharType="separate"/>
    </w:r>
    <w:r w:rsidR="00EA5E54">
      <w:rPr>
        <w:rStyle w:val="Sidnummer"/>
        <w:noProof/>
      </w:rPr>
      <w:t>1</w:t>
    </w:r>
    <w:r w:rsidRPr="00766F1F">
      <w:rPr>
        <w:rStyle w:val="Sidnummer"/>
      </w:rPr>
      <w:fldChar w:fldCharType="end"/>
    </w:r>
    <w:r w:rsidRPr="00766F1F">
      <w:rPr>
        <w:rStyle w:val="Sidnummer"/>
      </w:rPr>
      <w:t>)</w:t>
    </w:r>
  </w:p>
  <w:p w14:paraId="45CDE61F" w14:textId="77777777" w:rsidR="006B4362" w:rsidRDefault="006B4362">
    <w:pPr>
      <w:pStyle w:val="Sidhuvud"/>
      <w:tabs>
        <w:tab w:val="left" w:pos="5245"/>
        <w:tab w:val="lef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0D54FD7" wp14:editId="12648A0E">
              <wp:simplePos x="0" y="0"/>
              <wp:positionH relativeFrom="column">
                <wp:posOffset>5911850</wp:posOffset>
              </wp:positionH>
              <wp:positionV relativeFrom="paragraph">
                <wp:posOffset>74930</wp:posOffset>
              </wp:positionV>
              <wp:extent cx="731520" cy="5715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32123" w14:textId="77777777" w:rsidR="006B4362" w:rsidRPr="00AE08A6" w:rsidRDefault="006B436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4F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5pt;margin-top:5.9pt;width:57.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0/8QEAAMkDAAAOAAAAZHJzL2Uyb0RvYy54bWysU8GO0zAQvSPxD5bvNE1pKURNV0tXRUjL&#10;grTwAY7jJBaOx4zdJuXrGTvdbrXcEDlYHo/9Zt6bl83N2Bt2VOg12JLnszlnykqotW1L/uP7/s17&#10;znwQthYGrCr5SXl+s339ajO4Qi2gA1MrZARifTG4knchuCLLvOxUL/wMnLKUbAB7ESjENqtRDITe&#10;m2wxn7/LBsDaIUjlPZ3eTUm+TfhNo2T42jReBWZKTr2FtGJaq7hm240oWhSu0/LchviHLnqhLRW9&#10;QN2JINgB9V9QvZYIHpowk9Bn0DRaqsSB2OTzF2weO+FU4kLieHeRyf8/WPlwfHTfkIXxI4w0wETC&#10;u3uQPz2zsOuEbdUtIgydEjUVzqNk2eB8cX4apfaFjyDV8AVqGrI4BEhAY4N9VIV4MkKnAZwuoqsx&#10;MEmH67f5akEZSanVOl/N01AyUTw9dujDJwU9i5uSI800gYvjvQ+xGVE8XYm1PBhd77UxKcC22hlk&#10;R0Hz36cv9f/imrHxsoX4bEKMJ4llJDZRDGM1UjKyraA+EV+EyU/kf9p0gL85G8hLJfe/DgIVZ+az&#10;Jc0+5MtlNF8Klqt1pIvXmeo6I6wkqJIHzqbtLkyGPTjUbUeVpilZuCWdG500eO7q3Df5JUlz9nY0&#10;5HWcbj3/gds/AAAA//8DAFBLAwQUAAYACAAAACEAnuhRZ90AAAALAQAADwAAAGRycy9kb3ducmV2&#10;LnhtbEyPQU+DQBCF7yb+h82YeDF2oVZqkaVRE02vrf0BA0yByM4Sdlvov3c46W1m3sub92XbyXbq&#10;QoNvHRuIFxEo4tJVLdcGjt+fjy+gfECusHNMBq7kYZvf3mSYVm7kPV0OoVYSwj5FA00Ifaq1Lxuy&#10;6BeuJxbt5AaLQdah1tWAo4TbTi+jKNEWW5YPDfb00VD5czhbA6fd+PC8GYuvcFzvV8k7tuvCXY25&#10;v5veXkEFmsKfGeb6Uh1y6VS4M1dedQY2T7GwBBFiQZgN0SpZgirmSU46z/R/hvwXAAD//wMAUEsB&#10;Ai0AFAAGAAgAAAAhALaDOJL+AAAA4QEAABMAAAAAAAAAAAAAAAAAAAAAAFtDb250ZW50X1R5cGVz&#10;XS54bWxQSwECLQAUAAYACAAAACEAOP0h/9YAAACUAQAACwAAAAAAAAAAAAAAAAAvAQAAX3JlbHMv&#10;LnJlbHNQSwECLQAUAAYACAAAACEAxPLdP/EBAADJAwAADgAAAAAAAAAAAAAAAAAuAgAAZHJzL2Uy&#10;b0RvYy54bWxQSwECLQAUAAYACAAAACEAnuhRZ90AAAALAQAADwAAAAAAAAAAAAAAAABLBAAAZHJz&#10;L2Rvd25yZXYueG1sUEsFBgAAAAAEAAQA8wAAAFUFAAAAAA==&#10;" o:allowincell="f" stroked="f">
              <v:textbox>
                <w:txbxContent>
                  <w:p w14:paraId="78E32123" w14:textId="77777777" w:rsidR="006B4362" w:rsidRPr="00AE08A6" w:rsidRDefault="006B436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610EF3D" wp14:editId="42B6C652">
              <wp:simplePos x="0" y="0"/>
              <wp:positionH relativeFrom="column">
                <wp:posOffset>3054350</wp:posOffset>
              </wp:positionH>
              <wp:positionV relativeFrom="paragraph">
                <wp:posOffset>74930</wp:posOffset>
              </wp:positionV>
              <wp:extent cx="2103120" cy="5486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FE0BA" w14:textId="77777777" w:rsidR="006B4362" w:rsidRPr="001A2767" w:rsidRDefault="006B4362">
                          <w:pPr>
                            <w:pStyle w:val="beskrivning"/>
                            <w:widowControl/>
                            <w:rPr>
                              <w:rFonts w:ascii="Garamond" w:hAnsi="Garamond"/>
                              <w:snapToGrid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0EF3D" id="Text Box 2" o:spid="_x0000_s1027" type="#_x0000_t202" style="position:absolute;margin-left:240.5pt;margin-top:5.9pt;width:165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Ks9QEAANEDAAAOAAAAZHJzL2Uyb0RvYy54bWysU9tu2zAMfR+wfxD0vjjO0q4z4hRdigwD&#10;ugvQ7QNkWbaFyaJGKbGzrx8lu2nQvQ3TgyCK1CHPIbW5HXvDjgq9BlvyfLHkTFkJtbZtyX9837+5&#10;4cwHYWthwKqSn5Tnt9vXrzaDK9QKOjC1QkYg1heDK3kXgiuyzMtO9cIvwClLzgawF4FMbLMaxUDo&#10;vclWy+V1NgDWDkEq7+n2fnLybcJvGiXD16bxKjBTcqotpB3TXsU9225E0aJwnZZzGeIfquiFtpT0&#10;DHUvgmAH1H9B9VoieGjCQkKfQdNoqRIHYpMvX7B57IRTiQuJ491ZJv//YOWX46P7hiyMH2CkBiYS&#10;3j2A/OmZhV0nbKvuEGHolKgpcR4lywbni/lplNoXPoJUw2eoqcniECABjQ32URXiyQidGnA6i67G&#10;wCRdrvLl23xFLkm+q/XN9Tp1JRPF02uHPnxU0LN4KDlSUxO6OD74EKsRxVNITObB6HqvjUkGttXO&#10;IDsKGoB9WonAizBjY7CF+GxCjDeJZmQ2cQxjNTJdzxpE1hXUJ+KNMM0V/QM6dIC/ORtopkrufx0E&#10;Ks7MJ0vavc/XRI6FZKyv3kXWeOmpLj3CSoIqeeBsOu7CNLgHh7rtKNPULQt3pHejkxTPVc3l09wk&#10;heYZj4N5aaeo55+4/QMAAP//AwBQSwMEFAAGAAgAAAAhADTlIOfdAAAACQEAAA8AAABkcnMvZG93&#10;bnJldi54bWxMj9FOg0AQRd9N/IfNmPhi7AKpLaUsjZpofG3tBwwwBVJ2lrDbQv/e8UkfJ/fmzjn5&#10;bra9utLoO8cG4kUEirhydceNgeP3x3MKygfkGnvHZOBGHnbF/V2OWe0m3tP1EBolI+wzNNCGMGRa&#10;+6oli37hBmLJTm60GOQcG12POMm47XUSRSttsWP50OJA7y1V58PFGjh9TU8vm6n8DMf1frl6w25d&#10;upsxjw/z6xZUoDn8leEXX9ChEKbSXbj2qjewTGNxCRLEoiCFNE4SUKWBTZqALnL936D4AQAA//8D&#10;AFBLAQItABQABgAIAAAAIQC2gziS/gAAAOEBAAATAAAAAAAAAAAAAAAAAAAAAABbQ29udGVudF9U&#10;eXBlc10ueG1sUEsBAi0AFAAGAAgAAAAhADj9If/WAAAAlAEAAAsAAAAAAAAAAAAAAAAALwEAAF9y&#10;ZWxzLy5yZWxzUEsBAi0AFAAGAAgAAAAhANVp0qz1AQAA0QMAAA4AAAAAAAAAAAAAAAAALgIAAGRy&#10;cy9lMm9Eb2MueG1sUEsBAi0AFAAGAAgAAAAhADTlIOfdAAAACQEAAA8AAAAAAAAAAAAAAAAATwQA&#10;AGRycy9kb3ducmV2LnhtbFBLBQYAAAAABAAEAPMAAABZBQAAAAA=&#10;" o:allowincell="f" stroked="f">
              <v:textbox>
                <w:txbxContent>
                  <w:p w14:paraId="5B2FE0BA" w14:textId="77777777" w:rsidR="006B4362" w:rsidRPr="001A2767" w:rsidRDefault="006B4362">
                    <w:pPr>
                      <w:pStyle w:val="beskrivning"/>
                      <w:widowControl/>
                      <w:rPr>
                        <w:rFonts w:ascii="Garamond" w:hAnsi="Garamond"/>
                        <w:snapToGrid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17"/>
    <w:rsid w:val="00001632"/>
    <w:rsid w:val="00002ACC"/>
    <w:rsid w:val="000448F5"/>
    <w:rsid w:val="00067CFB"/>
    <w:rsid w:val="000815D6"/>
    <w:rsid w:val="00082864"/>
    <w:rsid w:val="000D5B74"/>
    <w:rsid w:val="000F4B5E"/>
    <w:rsid w:val="000F58F8"/>
    <w:rsid w:val="0011150C"/>
    <w:rsid w:val="001163D8"/>
    <w:rsid w:val="00157BE5"/>
    <w:rsid w:val="00163AC5"/>
    <w:rsid w:val="001805B1"/>
    <w:rsid w:val="00180FFF"/>
    <w:rsid w:val="001A1A7A"/>
    <w:rsid w:val="001A2767"/>
    <w:rsid w:val="001B15FD"/>
    <w:rsid w:val="001B4A14"/>
    <w:rsid w:val="001F39C8"/>
    <w:rsid w:val="001F7A8C"/>
    <w:rsid w:val="00201962"/>
    <w:rsid w:val="00207F06"/>
    <w:rsid w:val="002116E0"/>
    <w:rsid w:val="00216349"/>
    <w:rsid w:val="0022429E"/>
    <w:rsid w:val="00261FBD"/>
    <w:rsid w:val="00276D62"/>
    <w:rsid w:val="002910B8"/>
    <w:rsid w:val="002943AE"/>
    <w:rsid w:val="002A1AB4"/>
    <w:rsid w:val="002C278C"/>
    <w:rsid w:val="002C4D81"/>
    <w:rsid w:val="002D3EC9"/>
    <w:rsid w:val="00307917"/>
    <w:rsid w:val="003208E2"/>
    <w:rsid w:val="003256B7"/>
    <w:rsid w:val="003509B4"/>
    <w:rsid w:val="003533FA"/>
    <w:rsid w:val="0036752B"/>
    <w:rsid w:val="003A6ACB"/>
    <w:rsid w:val="003E3503"/>
    <w:rsid w:val="00403D0B"/>
    <w:rsid w:val="00407E54"/>
    <w:rsid w:val="00427B41"/>
    <w:rsid w:val="0045181D"/>
    <w:rsid w:val="00460513"/>
    <w:rsid w:val="004618BD"/>
    <w:rsid w:val="00464DD7"/>
    <w:rsid w:val="004702AA"/>
    <w:rsid w:val="00493986"/>
    <w:rsid w:val="004A12A7"/>
    <w:rsid w:val="004A5190"/>
    <w:rsid w:val="004A7C80"/>
    <w:rsid w:val="004C2F07"/>
    <w:rsid w:val="004C7487"/>
    <w:rsid w:val="004F4D8F"/>
    <w:rsid w:val="00515B9E"/>
    <w:rsid w:val="00516CA7"/>
    <w:rsid w:val="00526E83"/>
    <w:rsid w:val="00554C88"/>
    <w:rsid w:val="0056611D"/>
    <w:rsid w:val="005A7BCC"/>
    <w:rsid w:val="005B5729"/>
    <w:rsid w:val="005C5564"/>
    <w:rsid w:val="005D3810"/>
    <w:rsid w:val="005D386F"/>
    <w:rsid w:val="00612857"/>
    <w:rsid w:val="0063436C"/>
    <w:rsid w:val="006356CB"/>
    <w:rsid w:val="00642BE8"/>
    <w:rsid w:val="006904F7"/>
    <w:rsid w:val="00697A30"/>
    <w:rsid w:val="006B4362"/>
    <w:rsid w:val="006D41F0"/>
    <w:rsid w:val="006E0118"/>
    <w:rsid w:val="006F6451"/>
    <w:rsid w:val="006F6EA7"/>
    <w:rsid w:val="007111E2"/>
    <w:rsid w:val="007155DE"/>
    <w:rsid w:val="007201F3"/>
    <w:rsid w:val="00730D8B"/>
    <w:rsid w:val="0074114A"/>
    <w:rsid w:val="00752312"/>
    <w:rsid w:val="0075585E"/>
    <w:rsid w:val="007561D0"/>
    <w:rsid w:val="00766F1F"/>
    <w:rsid w:val="00780CEE"/>
    <w:rsid w:val="007819C8"/>
    <w:rsid w:val="00793687"/>
    <w:rsid w:val="00795F28"/>
    <w:rsid w:val="007F48A6"/>
    <w:rsid w:val="008017E4"/>
    <w:rsid w:val="00802674"/>
    <w:rsid w:val="0080408D"/>
    <w:rsid w:val="008E60FC"/>
    <w:rsid w:val="0091704F"/>
    <w:rsid w:val="00943527"/>
    <w:rsid w:val="009540C3"/>
    <w:rsid w:val="009628E3"/>
    <w:rsid w:val="00963E98"/>
    <w:rsid w:val="00981A03"/>
    <w:rsid w:val="009B626E"/>
    <w:rsid w:val="009D08B2"/>
    <w:rsid w:val="009D3282"/>
    <w:rsid w:val="00A00BFD"/>
    <w:rsid w:val="00A32382"/>
    <w:rsid w:val="00A40580"/>
    <w:rsid w:val="00A64D9D"/>
    <w:rsid w:val="00A73488"/>
    <w:rsid w:val="00A8666A"/>
    <w:rsid w:val="00A91589"/>
    <w:rsid w:val="00AA006E"/>
    <w:rsid w:val="00AE08A6"/>
    <w:rsid w:val="00B27CBD"/>
    <w:rsid w:val="00B32E71"/>
    <w:rsid w:val="00B34276"/>
    <w:rsid w:val="00B346D2"/>
    <w:rsid w:val="00B411C4"/>
    <w:rsid w:val="00B44190"/>
    <w:rsid w:val="00B45058"/>
    <w:rsid w:val="00B469F5"/>
    <w:rsid w:val="00B6552C"/>
    <w:rsid w:val="00B7429F"/>
    <w:rsid w:val="00B80C53"/>
    <w:rsid w:val="00B81295"/>
    <w:rsid w:val="00BB7AA7"/>
    <w:rsid w:val="00BC1D16"/>
    <w:rsid w:val="00BC5452"/>
    <w:rsid w:val="00BC60F0"/>
    <w:rsid w:val="00BD1984"/>
    <w:rsid w:val="00BE7260"/>
    <w:rsid w:val="00C3326C"/>
    <w:rsid w:val="00C417BA"/>
    <w:rsid w:val="00C45562"/>
    <w:rsid w:val="00C52635"/>
    <w:rsid w:val="00C60BB7"/>
    <w:rsid w:val="00C63936"/>
    <w:rsid w:val="00C72F92"/>
    <w:rsid w:val="00C94A18"/>
    <w:rsid w:val="00CB3793"/>
    <w:rsid w:val="00CC61B2"/>
    <w:rsid w:val="00CD0291"/>
    <w:rsid w:val="00CD7BC3"/>
    <w:rsid w:val="00CD7DAA"/>
    <w:rsid w:val="00CF1FC6"/>
    <w:rsid w:val="00CF3596"/>
    <w:rsid w:val="00D2212B"/>
    <w:rsid w:val="00D2500D"/>
    <w:rsid w:val="00D25D32"/>
    <w:rsid w:val="00D33E91"/>
    <w:rsid w:val="00D36578"/>
    <w:rsid w:val="00D40794"/>
    <w:rsid w:val="00D51723"/>
    <w:rsid w:val="00D551EC"/>
    <w:rsid w:val="00D67CAB"/>
    <w:rsid w:val="00D71FE6"/>
    <w:rsid w:val="00D7787E"/>
    <w:rsid w:val="00D85A99"/>
    <w:rsid w:val="00D90ED8"/>
    <w:rsid w:val="00DB6103"/>
    <w:rsid w:val="00DC35A4"/>
    <w:rsid w:val="00DD34EF"/>
    <w:rsid w:val="00DD7CBD"/>
    <w:rsid w:val="00DE1360"/>
    <w:rsid w:val="00DF5788"/>
    <w:rsid w:val="00E11AD0"/>
    <w:rsid w:val="00E14A9E"/>
    <w:rsid w:val="00E270AB"/>
    <w:rsid w:val="00E34579"/>
    <w:rsid w:val="00E377B7"/>
    <w:rsid w:val="00E47124"/>
    <w:rsid w:val="00E704ED"/>
    <w:rsid w:val="00E836EB"/>
    <w:rsid w:val="00EA1A53"/>
    <w:rsid w:val="00EA3CF3"/>
    <w:rsid w:val="00EA5411"/>
    <w:rsid w:val="00EA5E54"/>
    <w:rsid w:val="00EB6999"/>
    <w:rsid w:val="00EE14E7"/>
    <w:rsid w:val="00F35176"/>
    <w:rsid w:val="00F61688"/>
    <w:rsid w:val="00F627D9"/>
    <w:rsid w:val="00F73226"/>
    <w:rsid w:val="00F8077D"/>
    <w:rsid w:val="00FB3CF0"/>
    <w:rsid w:val="00FD11E5"/>
    <w:rsid w:val="00FD14BC"/>
    <w:rsid w:val="00FD200E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95FC84F"/>
  <w15:docId w15:val="{C990DC38-87C4-4AB5-B6BF-5AA4748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11"/>
    <w:pPr>
      <w:spacing w:after="20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60BB7"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</w:tabs>
      <w:spacing w:after="120"/>
      <w:jc w:val="both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628E3"/>
    <w:pPr>
      <w:keepNext/>
      <w:tabs>
        <w:tab w:val="left" w:pos="709"/>
        <w:tab w:val="left" w:pos="2410"/>
      </w:tabs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9628E3"/>
    <w:pPr>
      <w:keepNext/>
      <w:spacing w:after="40"/>
      <w:ind w:left="241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ind w:left="1106" w:firstLine="1304"/>
      <w:outlineLvl w:val="3"/>
    </w:p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ind w:left="1106" w:firstLine="1304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ind w:left="241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tabs>
        <w:tab w:val="left" w:pos="396"/>
        <w:tab w:val="left" w:pos="793"/>
        <w:tab w:val="left" w:pos="2160"/>
        <w:tab w:val="left" w:pos="2607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119"/>
      <w:outlineLvl w:val="6"/>
    </w:pPr>
  </w:style>
  <w:style w:type="paragraph" w:styleId="Rubrik8">
    <w:name w:val="heading 8"/>
    <w:basedOn w:val="Normal"/>
    <w:next w:val="Normal"/>
    <w:pPr>
      <w:keepNext/>
      <w:tabs>
        <w:tab w:val="left" w:pos="0"/>
        <w:tab w:val="left" w:pos="378"/>
        <w:tab w:val="left" w:pos="571"/>
        <w:tab w:val="left" w:pos="1304"/>
        <w:tab w:val="left" w:pos="2608"/>
        <w:tab w:val="left" w:pos="3913"/>
        <w:tab w:val="left" w:pos="5217"/>
        <w:tab w:val="left" w:pos="6522"/>
      </w:tabs>
      <w:ind w:firstLine="2410"/>
      <w:jc w:val="both"/>
      <w:outlineLvl w:val="7"/>
    </w:pPr>
  </w:style>
  <w:style w:type="paragraph" w:styleId="Rubrik9">
    <w:name w:val="heading 9"/>
    <w:basedOn w:val="Normal"/>
    <w:next w:val="Normal"/>
    <w:pPr>
      <w:keepNext/>
      <w:ind w:firstLine="2410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2410"/>
    </w:pPr>
  </w:style>
  <w:style w:type="paragraph" w:styleId="Brdtext2">
    <w:name w:val="Body Text 2"/>
    <w:basedOn w:val="Normal"/>
    <w:semiHidden/>
  </w:style>
  <w:style w:type="paragraph" w:styleId="Brdtextmedindrag2">
    <w:name w:val="Body Text Indent 2"/>
    <w:basedOn w:val="Normal"/>
    <w:semiHidden/>
    <w:pPr>
      <w:ind w:left="2268"/>
    </w:pPr>
  </w:style>
  <w:style w:type="paragraph" w:styleId="Brdtextmedindrag3">
    <w:name w:val="Body Text Indent 3"/>
    <w:basedOn w:val="Normal"/>
    <w:semiHidden/>
    <w:pPr>
      <w:tabs>
        <w:tab w:val="left" w:pos="0"/>
        <w:tab w:val="left" w:pos="396"/>
        <w:tab w:val="left" w:pos="793"/>
        <w:tab w:val="left" w:pos="2160"/>
        <w:tab w:val="left" w:pos="2607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094" w:hanging="684"/>
    </w:pPr>
  </w:style>
  <w:style w:type="paragraph" w:customStyle="1" w:styleId="a">
    <w:name w:val="_"/>
    <w:basedOn w:val="Normal"/>
    <w:pPr>
      <w:widowControl w:val="0"/>
      <w:ind w:left="339" w:hanging="339"/>
    </w:pPr>
    <w:rPr>
      <w:snapToGrid w:val="0"/>
      <w:lang w:val="en-US"/>
    </w:rPr>
  </w:style>
  <w:style w:type="paragraph" w:styleId="Brdtext">
    <w:name w:val="Body Text"/>
    <w:basedOn w:val="Normal"/>
    <w:semiHidden/>
    <w:pPr>
      <w:tabs>
        <w:tab w:val="left" w:pos="-720"/>
        <w:tab w:val="left" w:pos="1418"/>
        <w:tab w:val="left" w:pos="3402"/>
        <w:tab w:val="left" w:pos="4962"/>
        <w:tab w:val="left" w:pos="6237"/>
        <w:tab w:val="left" w:pos="6946"/>
        <w:tab w:val="left" w:pos="8222"/>
        <w:tab w:val="left" w:pos="8931"/>
      </w:tabs>
      <w:spacing w:before="60"/>
    </w:pPr>
    <w:rPr>
      <w:rFonts w:ascii="Swiss" w:hAnsi="Swiss"/>
      <w:sz w:val="16"/>
    </w:rPr>
  </w:style>
  <w:style w:type="paragraph" w:customStyle="1" w:styleId="beskrivning">
    <w:name w:val="beskrivning"/>
    <w:basedOn w:val="Normal"/>
    <w:pPr>
      <w:widowControl w:val="0"/>
    </w:pPr>
    <w:rPr>
      <w:rFonts w:ascii="CG Times" w:hAnsi="CG Times"/>
      <w:snapToGrid w:val="0"/>
    </w:rPr>
  </w:style>
  <w:style w:type="paragraph" w:styleId="Brdtext3">
    <w:name w:val="Body Text 3"/>
    <w:basedOn w:val="Normal"/>
    <w:semiHidden/>
    <w:rPr>
      <w:b/>
    </w:rPr>
  </w:style>
  <w:style w:type="character" w:styleId="Fotnotsreferens">
    <w:name w:val="footnote reference"/>
    <w:semiHidden/>
  </w:style>
  <w:style w:type="paragraph" w:customStyle="1" w:styleId="NormalUtanLuftEfter">
    <w:name w:val="NormalUtanLuftEfter"/>
    <w:basedOn w:val="Normal"/>
    <w:rPr>
      <w:noProof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customStyle="1" w:styleId="Protrubrik">
    <w:name w:val="Prot rubrik"/>
    <w:basedOn w:val="Normal"/>
    <w:pPr>
      <w:ind w:left="2552" w:right="-284"/>
    </w:pPr>
    <w:rPr>
      <w:b/>
      <w:sz w:val="28"/>
    </w:rPr>
  </w:style>
  <w:style w:type="paragraph" w:customStyle="1" w:styleId="Indragprot">
    <w:name w:val="Indrag prot"/>
    <w:basedOn w:val="Normal"/>
    <w:pPr>
      <w:tabs>
        <w:tab w:val="left" w:pos="2268"/>
        <w:tab w:val="left" w:pos="2835"/>
        <w:tab w:val="left" w:pos="4536"/>
        <w:tab w:val="left" w:pos="7655"/>
      </w:tabs>
      <w:overflowPunct w:val="0"/>
      <w:autoSpaceDE w:val="0"/>
      <w:autoSpaceDN w:val="0"/>
      <w:adjustRightInd w:val="0"/>
      <w:ind w:left="2268"/>
      <w:jc w:val="both"/>
      <w:textAlignment w:val="baseline"/>
    </w:pPr>
    <w:rPr>
      <w:rFonts w:ascii="Times" w:hAnsi="Times"/>
      <w:sz w:val="22"/>
    </w:rPr>
  </w:style>
  <w:style w:type="paragraph" w:styleId="Fotnotstext">
    <w:name w:val="footnote text"/>
    <w:basedOn w:val="Normal"/>
    <w:semiHidden/>
  </w:style>
  <w:style w:type="paragraph" w:styleId="Ballong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Underrubrik11ptArial">
    <w:name w:val="Underrubrik 11pt Arial"/>
    <w:basedOn w:val="Normal"/>
    <w:pPr>
      <w:spacing w:after="120"/>
      <w:ind w:left="2693"/>
    </w:pPr>
    <w:rPr>
      <w:rFonts w:ascii="Arial" w:hAnsi="Arial"/>
      <w:b/>
      <w:snapToGrid w:val="0"/>
    </w:rPr>
  </w:style>
  <w:style w:type="character" w:customStyle="1" w:styleId="Underrubrik11ptArialChar1">
    <w:name w:val="Underrubrik 11pt Arial Char1"/>
    <w:locked/>
    <w:rPr>
      <w:rFonts w:ascii="Arial" w:hAnsi="Arial"/>
      <w:b/>
      <w:noProof w:val="0"/>
      <w:snapToGrid w:val="0"/>
      <w:sz w:val="24"/>
      <w:lang w:val="sv-SE" w:eastAsia="sv-SE" w:bidi="ar-SA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rsid w:val="007819C8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B7429F"/>
    <w:pPr>
      <w:keepLines/>
      <w:tabs>
        <w:tab w:val="clear" w:pos="0"/>
        <w:tab w:val="clear" w:pos="1304"/>
        <w:tab w:val="clear" w:pos="2608"/>
        <w:tab w:val="clear" w:pos="3913"/>
        <w:tab w:val="clear" w:pos="5217"/>
        <w:tab w:val="clear" w:pos="652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1A2767"/>
    <w:pPr>
      <w:tabs>
        <w:tab w:val="right" w:leader="dot" w:pos="10479"/>
      </w:tabs>
      <w:spacing w:after="100"/>
      <w:ind w:left="2410"/>
    </w:pPr>
  </w:style>
  <w:style w:type="paragraph" w:styleId="Innehll1">
    <w:name w:val="toc 1"/>
    <w:basedOn w:val="Normal"/>
    <w:next w:val="Normal"/>
    <w:autoRedefine/>
    <w:uiPriority w:val="39"/>
    <w:unhideWhenUsed/>
    <w:rsid w:val="00163AC5"/>
    <w:pPr>
      <w:tabs>
        <w:tab w:val="right" w:leader="dot" w:pos="10479"/>
      </w:tabs>
      <w:spacing w:after="100"/>
      <w:ind w:left="2410"/>
    </w:pPr>
  </w:style>
  <w:style w:type="character" w:customStyle="1" w:styleId="Rubrik1Char">
    <w:name w:val="Rubrik 1 Char"/>
    <w:basedOn w:val="Standardstycketeckensnitt"/>
    <w:link w:val="Rubrik1"/>
    <w:rsid w:val="00F627D9"/>
    <w:rPr>
      <w:rFonts w:ascii="Arial" w:hAnsi="Arial"/>
      <w:b/>
      <w:sz w:val="32"/>
    </w:rPr>
  </w:style>
  <w:style w:type="character" w:styleId="Platshllartext">
    <w:name w:val="Placeholder Text"/>
    <w:basedOn w:val="Standardstycketeckensnitt"/>
    <w:uiPriority w:val="99"/>
    <w:semiHidden/>
    <w:rsid w:val="00F73226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A8666A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A8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DE136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66367FADC46409A0546396D04B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A86D3-9F33-41B6-B0B2-65D0A57DF0B2}"/>
      </w:docPartPr>
      <w:docPartBody>
        <w:p w:rsidR="006F6BD0" w:rsidRDefault="00693B84" w:rsidP="00693B84">
          <w:pPr>
            <w:pStyle w:val="B7866367FADC46409A0546396D04B1BC40"/>
          </w:pPr>
          <w:r>
            <w:rPr>
              <w:rStyle w:val="Platshllartext"/>
            </w:rPr>
            <w:t>Beslutsinstanskod</w:t>
          </w:r>
        </w:p>
      </w:docPartBody>
    </w:docPart>
    <w:docPart>
      <w:docPartPr>
        <w:name w:val="88A9EFE8EA934ED298E82A232CF5D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8EDF-FE6E-46A0-8EE5-DC259A12350E}"/>
      </w:docPartPr>
      <w:docPartBody>
        <w:p w:rsidR="006F6BD0" w:rsidRDefault="00693B84" w:rsidP="00693B84">
          <w:pPr>
            <w:pStyle w:val="88A9EFE8EA934ED298E82A232CF5DC7140"/>
          </w:pPr>
          <w:r>
            <w:rPr>
              <w:rStyle w:val="Platshllartext"/>
            </w:rPr>
            <w:t>paragrafnr</w:t>
          </w:r>
        </w:p>
      </w:docPartBody>
    </w:docPart>
    <w:docPart>
      <w:docPartPr>
        <w:name w:val="4129460758F34FE88E91DDB6D13FB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A2713-F1B1-4F75-ABEF-143C38A8B638}"/>
      </w:docPartPr>
      <w:docPartBody>
        <w:p w:rsidR="006F6BD0" w:rsidRDefault="00693B84" w:rsidP="00693B84">
          <w:pPr>
            <w:pStyle w:val="4129460758F34FE88E91DDB6D13FB03F38"/>
          </w:pPr>
          <w:r w:rsidRPr="00F73226">
            <w:rPr>
              <w:rStyle w:val="Platshllartext"/>
              <w:szCs w:val="24"/>
            </w:rPr>
            <w:t>Datum</w:t>
          </w:r>
        </w:p>
      </w:docPartBody>
    </w:docPart>
    <w:docPart>
      <w:docPartPr>
        <w:name w:val="8633E5FF0F0B4FCCBE8A1D085F057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3A9BC-D290-46C2-A2C2-1B65DE0826EB}"/>
      </w:docPartPr>
      <w:docPartBody>
        <w:p w:rsidR="006F6BD0" w:rsidRDefault="00693B84" w:rsidP="00693B84">
          <w:pPr>
            <w:pStyle w:val="8633E5FF0F0B4FCCBE8A1D085F0573B139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62C9E65398F340129C6CBEB36DDD1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C9B5B-957D-48BE-A304-E496344AF9D1}"/>
      </w:docPartPr>
      <w:docPartBody>
        <w:p w:rsidR="00581D85" w:rsidRDefault="00693B84" w:rsidP="00693B84">
          <w:pPr>
            <w:pStyle w:val="62C9E65398F340129C6CBEB36DDD1E0228"/>
          </w:pPr>
          <w:r w:rsidRPr="00EA5E54">
            <w:rPr>
              <w:rStyle w:val="Platshllartext"/>
              <w:szCs w:val="24"/>
            </w:rPr>
            <w:t>Datum</w:t>
          </w:r>
        </w:p>
      </w:docPartBody>
    </w:docPart>
    <w:docPart>
      <w:docPartPr>
        <w:name w:val="77A1B6F79013477A85DAB65DF270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F829A-5754-41CA-AEF3-F7F2B41FE947}"/>
      </w:docPartPr>
      <w:docPartBody>
        <w:p w:rsidR="00594C91" w:rsidRDefault="00693B84" w:rsidP="00693B84">
          <w:pPr>
            <w:pStyle w:val="77A1B6F79013477A85DAB65DF270AE1723"/>
          </w:pPr>
          <w:r w:rsidRPr="00CD7DAA">
            <w:rPr>
              <w:rStyle w:val="Platshllartext"/>
              <w:szCs w:val="24"/>
            </w:rPr>
            <w:t>Organ</w:t>
          </w:r>
        </w:p>
      </w:docPartBody>
    </w:docPart>
    <w:docPart>
      <w:docPartPr>
        <w:name w:val="21F7247A75814BD29FE852FA17EAC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19F7C-F857-4F73-904B-B9E4CBACCE1D}"/>
      </w:docPartPr>
      <w:docPartBody>
        <w:p w:rsidR="0079354E" w:rsidRDefault="00693B84" w:rsidP="00693B84">
          <w:pPr>
            <w:pStyle w:val="21F7247A75814BD29FE852FA17EAC18E23"/>
          </w:pPr>
          <w:r w:rsidRPr="00CD7DAA">
            <w:rPr>
              <w:rStyle w:val="Platshllartext"/>
            </w:rPr>
            <w:t>förslag till beslut</w:t>
          </w:r>
        </w:p>
      </w:docPartBody>
    </w:docPart>
    <w:docPart>
      <w:docPartPr>
        <w:name w:val="D9D2FBAD96FB456DABC6E6393912A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AEEB3-82FB-4FBA-AAB3-87B53892AC17}"/>
      </w:docPartPr>
      <w:docPartBody>
        <w:p w:rsidR="00757A99" w:rsidRDefault="00693B84" w:rsidP="00693B84">
          <w:pPr>
            <w:pStyle w:val="D9D2FBAD96FB456DABC6E6393912AED022"/>
          </w:pPr>
          <w:r>
            <w:rPr>
              <w:rStyle w:val="Platshllartext"/>
              <w:szCs w:val="24"/>
            </w:rPr>
            <w:t>Beslutsinstans</w:t>
          </w:r>
        </w:p>
      </w:docPartBody>
    </w:docPart>
    <w:docPart>
      <w:docPartPr>
        <w:name w:val="FA0C4C3EAD9B4CB2BE17D698561F5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26DA1-ED41-4B77-96E0-5336049B0CB0}"/>
      </w:docPartPr>
      <w:docPartBody>
        <w:p w:rsidR="002963D2" w:rsidRDefault="00693B84" w:rsidP="00693B84">
          <w:pPr>
            <w:pStyle w:val="FA0C4C3EAD9B4CB2BE17D698561F511010"/>
          </w:pPr>
          <w:r w:rsidRPr="005C16E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DDE4BACE74630BE5D0F4B9BB23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5E5B3-2C0E-43D0-8BAD-638D45EEB82F}"/>
      </w:docPartPr>
      <w:docPartBody>
        <w:p w:rsidR="00693B84" w:rsidRDefault="00693B84" w:rsidP="00693B84">
          <w:pPr>
            <w:pStyle w:val="D0DDDE4BACE74630BE5D0F4B9BB239E91"/>
          </w:pPr>
          <w:r>
            <w:rPr>
              <w:color w:val="808080"/>
            </w:rPr>
            <w:t>Uppge samtliga som ska delges protokollsutdraget när protokollet är justerat. Till exempel kommunfullmäktige, kommunstyrelsen, sökanden och/eller andra intressenter/föreningar/bolag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D0"/>
    <w:rsid w:val="000D7136"/>
    <w:rsid w:val="000E2273"/>
    <w:rsid w:val="000E45E2"/>
    <w:rsid w:val="001568F9"/>
    <w:rsid w:val="00170E1C"/>
    <w:rsid w:val="001A091E"/>
    <w:rsid w:val="00225D60"/>
    <w:rsid w:val="00283300"/>
    <w:rsid w:val="002963D2"/>
    <w:rsid w:val="002A1699"/>
    <w:rsid w:val="00322976"/>
    <w:rsid w:val="00363E50"/>
    <w:rsid w:val="00396A8E"/>
    <w:rsid w:val="003D392E"/>
    <w:rsid w:val="00432661"/>
    <w:rsid w:val="00434C1E"/>
    <w:rsid w:val="0051658F"/>
    <w:rsid w:val="005249BE"/>
    <w:rsid w:val="005307F9"/>
    <w:rsid w:val="00581D85"/>
    <w:rsid w:val="00594C91"/>
    <w:rsid w:val="005F5BF1"/>
    <w:rsid w:val="0061638A"/>
    <w:rsid w:val="00693B84"/>
    <w:rsid w:val="006D2683"/>
    <w:rsid w:val="006E7BF6"/>
    <w:rsid w:val="006F6BD0"/>
    <w:rsid w:val="00757A99"/>
    <w:rsid w:val="00757AFD"/>
    <w:rsid w:val="00790582"/>
    <w:rsid w:val="0079354E"/>
    <w:rsid w:val="007B41FE"/>
    <w:rsid w:val="008B495C"/>
    <w:rsid w:val="008C4AC8"/>
    <w:rsid w:val="008C62AF"/>
    <w:rsid w:val="00944F9E"/>
    <w:rsid w:val="009E2C90"/>
    <w:rsid w:val="00A40214"/>
    <w:rsid w:val="00A82E50"/>
    <w:rsid w:val="00B120EF"/>
    <w:rsid w:val="00B16909"/>
    <w:rsid w:val="00B25164"/>
    <w:rsid w:val="00BB6B5F"/>
    <w:rsid w:val="00C305BB"/>
    <w:rsid w:val="00C62489"/>
    <w:rsid w:val="00C81A1A"/>
    <w:rsid w:val="00CE0843"/>
    <w:rsid w:val="00D034EE"/>
    <w:rsid w:val="00D23B35"/>
    <w:rsid w:val="00D62F9D"/>
    <w:rsid w:val="00D716EE"/>
    <w:rsid w:val="00DA12D0"/>
    <w:rsid w:val="00DC6010"/>
    <w:rsid w:val="00E63D3E"/>
    <w:rsid w:val="00EE0A5A"/>
    <w:rsid w:val="00EE3556"/>
    <w:rsid w:val="00F34B80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3B84"/>
    <w:rPr>
      <w:color w:val="808080"/>
    </w:rPr>
  </w:style>
  <w:style w:type="paragraph" w:customStyle="1" w:styleId="B7866367FADC46409A0546396D04B1BC40">
    <w:name w:val="B7866367FADC46409A0546396D04B1BC40"/>
    <w:rsid w:val="00693B84"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</w:tabs>
      <w:spacing w:after="120" w:line="240" w:lineRule="auto"/>
      <w:jc w:val="both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88A9EFE8EA934ED298E82A232CF5DC7140">
    <w:name w:val="88A9EFE8EA934ED298E82A232CF5DC7140"/>
    <w:rsid w:val="00693B84"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</w:tabs>
      <w:spacing w:after="120" w:line="240" w:lineRule="auto"/>
      <w:jc w:val="both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8633E5FF0F0B4FCCBE8A1D085F0573B139">
    <w:name w:val="8633E5FF0F0B4FCCBE8A1D085F0573B139"/>
    <w:rsid w:val="00693B84"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</w:tabs>
      <w:spacing w:after="120" w:line="240" w:lineRule="auto"/>
      <w:jc w:val="both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D9D2FBAD96FB456DABC6E6393912AED022">
    <w:name w:val="D9D2FBAD96FB456DABC6E6393912AED022"/>
    <w:rsid w:val="00693B84"/>
    <w:pPr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21F7247A75814BD29FE852FA17EAC18E23">
    <w:name w:val="21F7247A75814BD29FE852FA17EAC18E23"/>
    <w:rsid w:val="00693B84"/>
    <w:pPr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FA0C4C3EAD9B4CB2BE17D698561F511010">
    <w:name w:val="FA0C4C3EAD9B4CB2BE17D698561F511010"/>
    <w:rsid w:val="00693B84"/>
    <w:pPr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D0DDDE4BACE74630BE5D0F4B9BB239E91">
    <w:name w:val="D0DDDE4BACE74630BE5D0F4B9BB239E91"/>
    <w:rsid w:val="00693B84"/>
    <w:pPr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77A1B6F79013477A85DAB65DF270AE1723">
    <w:name w:val="77A1B6F79013477A85DAB65DF270AE1723"/>
    <w:rsid w:val="00693B84"/>
    <w:pPr>
      <w:tabs>
        <w:tab w:val="center" w:pos="4536"/>
        <w:tab w:val="right" w:pos="9072"/>
      </w:tabs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62C9E65398F340129C6CBEB36DDD1E0228">
    <w:name w:val="62C9E65398F340129C6CBEB36DDD1E0228"/>
    <w:rsid w:val="00693B84"/>
    <w:pPr>
      <w:tabs>
        <w:tab w:val="center" w:pos="4536"/>
        <w:tab w:val="right" w:pos="9072"/>
      </w:tabs>
      <w:spacing w:after="20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4129460758F34FE88E91DDB6D13FB03F38">
    <w:name w:val="4129460758F34FE88E91DDB6D13FB03F38"/>
    <w:rsid w:val="00693B84"/>
    <w:pPr>
      <w:tabs>
        <w:tab w:val="center" w:pos="4536"/>
        <w:tab w:val="right" w:pos="9072"/>
      </w:tabs>
      <w:spacing w:after="20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Responsible.Address.Email>ghenoa.abbas@aneby.se</Responsible.Address.Email>
  <Responsible.Address.Phone.Default>076-134 76 95</Responsible.Address.Phone.Default>
  <Responsible.FullName>Ghenoa Abbas</Responsible.FullName>
  <Responsible.Signature>gheabb</Responsible.Signature>
  <Responsible.Posistion>Nämndsekreterare</Responsible.Posistion>
  <Department.Name/>
  <Description>Beslut KF/KS pre 2022-09-14
Revisionens äskande om tilläggsbudget för 2022 </Description>
  <DecisionParagraph.Authority.Code>KF pre</DecisionParagraph.Authority.Code>
  <DecisionParagraph.Authority.Name>Kommunfullmäktiges presidium</DecisionParagraph.Authority.Name>
  <DecisionParagraph.Meeting.Date>2022-09-14</DecisionParagraph.Meeting.Date>
  <DecisionParagraph.Number>1</DecisionParagraph.Number>
  <Unit.Address.Email>ks@aneby.se</Unit.Address.Email>
  <Unit.Address.Street>Storgatan 48</Unit.Address.Street>
  <Unit.Address.Phone.Default/>
  <Unit.Manager.FullName/>
  <Unit.Manager.Posistion/>
  <Unit.Name>Kommunstyrelsen</Unit.Name>
  <UnitPostalAddress>57832 Aneby</UnitPostalAddress>
  <Estate/>
  <WhereToStore/>
  <ApprovedDate/>
  <ApproveStartDate/>
  <Approvers/>
  <NumberSequence/>
  <DocumentType.Name/>
  <AuthorityCodeAndParagraph>KF/KS pre 1</AuthorityCodeAndParagraph>
  <Contact.Address.Email/>
  <Contact.Address.Street/>
  <Contact.Address.ZipCode/>
  <Contact.Address.Region/>
  <Contact.Address.Phone.Work/>
  <Contact.Address.Phone.Fax/>
  <Contact.Address.Phone.Home/>
  <Contact.Address.Phone.Mobile/>
  <Contact.ContactPerson/>
  <Contact.Name/>
  <Contact.BusinessIdCode/>
  <Note/>
  <Object/>
  <Project/>
  <RegisteredDate>2022-09-14</RegisteredDate>
  <Secrecy/>
  <VersionNumber>0.4</VersionNumber>
  <ParentCase.Description/>
  <ParentCase.NumberSequence/>
  <ParentCase.SequenceCode/>
</Global_Decision>
</file>

<file path=customXml/itemProps1.xml><?xml version="1.0" encoding="utf-8"?>
<ds:datastoreItem xmlns:ds="http://schemas.openxmlformats.org/officeDocument/2006/customXml" ds:itemID="{72393449-BC20-4CDC-B191-4EBEDB4AB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Aneby kommun, beslut</vt:lpstr>
    </vt:vector>
  </TitlesOfParts>
  <Company>Eksjö kommun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Beslut, Aneby kommun</dc:title>
  <dc:creator>toni.subotin@aneby.se</dc:creator>
  <cp:lastModifiedBy>Ghenoa Abbas</cp:lastModifiedBy>
  <cp:revision>2</cp:revision>
  <cp:lastPrinted>2016-05-24T08:17:00Z</cp:lastPrinted>
  <dcterms:created xsi:type="dcterms:W3CDTF">2022-09-19T12:23:00Z</dcterms:created>
  <dcterms:modified xsi:type="dcterms:W3CDTF">2022-09-19T12:23:00Z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Global_Decision</vt:lpwstr>
  </property>
  <property fmtid="{D5CDD505-2E9C-101B-9397-08002B2CF9AE}" pid="3" name="ResxId">
    <vt:lpwstr>Beslut</vt:lpwstr>
  </property>
  <property fmtid="{D5CDD505-2E9C-101B-9397-08002B2CF9AE}" pid="4" name="DocumentId">
    <vt:lpwstr>551db5ce-8c95-493d-9a0e-77322b2c2881</vt:lpwstr>
  </property>
</Properties>
</file>